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10" w:rsidRPr="0049726A" w:rsidRDefault="0049726A" w:rsidP="0049726A">
      <w:pPr>
        <w:jc w:val="center"/>
        <w:rPr>
          <w:b/>
        </w:rPr>
      </w:pPr>
      <w:r w:rsidRPr="0049726A">
        <w:rPr>
          <w:b/>
        </w:rPr>
        <w:t xml:space="preserve">The Phyllis Chapter of the </w:t>
      </w:r>
      <w:proofErr w:type="spellStart"/>
      <w:r w:rsidRPr="0049726A">
        <w:rPr>
          <w:b/>
        </w:rPr>
        <w:t>Phylaxis</w:t>
      </w:r>
      <w:proofErr w:type="spellEnd"/>
      <w:r w:rsidRPr="0049726A">
        <w:rPr>
          <w:b/>
        </w:rPr>
        <w:t xml:space="preserve"> Society joining fee is - $40.00</w:t>
      </w:r>
    </w:p>
    <w:p w:rsidR="0049726A" w:rsidRPr="00750324" w:rsidRDefault="0049726A" w:rsidP="00750324">
      <w:pPr>
        <w:jc w:val="center"/>
        <w:rPr>
          <w:b/>
        </w:rPr>
      </w:pPr>
      <w:r w:rsidRPr="0049726A">
        <w:rPr>
          <w:b/>
        </w:rPr>
        <w:t>Annual Dues is - $15.00 (Due each year before December 31</w:t>
      </w:r>
      <w:r w:rsidRPr="0049726A">
        <w:rPr>
          <w:b/>
          <w:vertAlign w:val="superscript"/>
        </w:rPr>
        <w:t>st</w:t>
      </w:r>
      <w:r w:rsidRPr="0049726A">
        <w:rPr>
          <w:b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90"/>
        <w:gridCol w:w="270"/>
        <w:gridCol w:w="630"/>
        <w:gridCol w:w="468"/>
        <w:gridCol w:w="432"/>
        <w:gridCol w:w="360"/>
        <w:gridCol w:w="540"/>
        <w:gridCol w:w="720"/>
        <w:gridCol w:w="2340"/>
      </w:tblGrid>
      <w:tr w:rsidR="00E563A4" w:rsidTr="0049726A">
        <w:trPr>
          <w:jc w:val="center"/>
        </w:trPr>
        <w:tc>
          <w:tcPr>
            <w:tcW w:w="1615" w:type="dxa"/>
            <w:gridSpan w:val="2"/>
          </w:tcPr>
          <w:p w:rsidR="00E563A4" w:rsidRDefault="00E563A4" w:rsidP="00EE12BD">
            <w:pPr>
              <w:jc w:val="center"/>
            </w:pPr>
            <w:r>
              <w:t xml:space="preserve">I,  </w:t>
            </w:r>
            <w:r w:rsidR="0049726A">
              <w:br/>
            </w:r>
            <w:r w:rsidR="00205585">
              <w:rPr>
                <w:i/>
              </w:rPr>
              <w:t>[Enter Name]</w:t>
            </w:r>
          </w:p>
        </w:tc>
        <w:tc>
          <w:tcPr>
            <w:tcW w:w="5760" w:type="dxa"/>
            <w:gridSpan w:val="8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7375" w:type="dxa"/>
            <w:gridSpan w:val="10"/>
          </w:tcPr>
          <w:p w:rsidR="00E563A4" w:rsidRDefault="00E563A4">
            <w:r>
              <w:t xml:space="preserve">Hereby apply for membership in the Phyllis Chapter of the </w:t>
            </w:r>
            <w:proofErr w:type="spellStart"/>
            <w:r>
              <w:t>Phylaxis</w:t>
            </w:r>
            <w:proofErr w:type="spellEnd"/>
            <w:r>
              <w:t xml:space="preserve"> Society.  </w:t>
            </w:r>
            <w:r w:rsidRPr="004219A8">
              <w:rPr>
                <w:b/>
              </w:rPr>
              <w:t xml:space="preserve">Enclosed is $40.00 joining fee.  </w:t>
            </w:r>
            <w:r w:rsidRPr="00750324">
              <w:rPr>
                <w:b/>
                <w:highlight w:val="yellow"/>
              </w:rPr>
              <w:t>* FEMALES ONLY *</w:t>
            </w:r>
          </w:p>
        </w:tc>
      </w:tr>
      <w:tr w:rsidR="00E563A4" w:rsidTr="0049726A">
        <w:trPr>
          <w:jc w:val="center"/>
        </w:trPr>
        <w:tc>
          <w:tcPr>
            <w:tcW w:w="1615" w:type="dxa"/>
            <w:gridSpan w:val="2"/>
            <w:shd w:val="clear" w:color="auto" w:fill="D9E2F3" w:themeFill="accent5" w:themeFillTint="33"/>
          </w:tcPr>
          <w:p w:rsidR="00E563A4" w:rsidRDefault="00E563A4" w:rsidP="00EE12BD">
            <w:pPr>
              <w:jc w:val="center"/>
            </w:pPr>
            <w:r>
              <w:t xml:space="preserve">I, </w:t>
            </w:r>
            <w:r w:rsidR="00205585">
              <w:br/>
            </w:r>
            <w:r w:rsidR="00205585" w:rsidRPr="00205585">
              <w:rPr>
                <w:i/>
              </w:rPr>
              <w:t>[Enter Name]</w:t>
            </w:r>
          </w:p>
        </w:tc>
        <w:tc>
          <w:tcPr>
            <w:tcW w:w="5760" w:type="dxa"/>
            <w:gridSpan w:val="8"/>
            <w:shd w:val="clear" w:color="auto" w:fill="D9E2F3" w:themeFill="accent5" w:themeFillTint="33"/>
          </w:tcPr>
          <w:p w:rsidR="00E563A4" w:rsidRDefault="00E563A4"/>
          <w:p w:rsidR="00E563A4" w:rsidRDefault="00E563A4"/>
        </w:tc>
      </w:tr>
      <w:tr w:rsidR="00E563A4" w:rsidTr="004219A8">
        <w:trPr>
          <w:jc w:val="center"/>
        </w:trPr>
        <w:tc>
          <w:tcPr>
            <w:tcW w:w="7375" w:type="dxa"/>
            <w:gridSpan w:val="10"/>
            <w:shd w:val="clear" w:color="auto" w:fill="D9E2F3" w:themeFill="accent5" w:themeFillTint="33"/>
          </w:tcPr>
          <w:p w:rsidR="004219A8" w:rsidRDefault="00E563A4">
            <w:r>
              <w:t xml:space="preserve">Hereby apply for subscription ONLY to the Phyllis Magazine.  </w:t>
            </w:r>
          </w:p>
          <w:p w:rsidR="00E563A4" w:rsidRPr="004219A8" w:rsidRDefault="00E563A4">
            <w:pPr>
              <w:rPr>
                <w:b/>
              </w:rPr>
            </w:pPr>
            <w:r w:rsidRPr="004219A8">
              <w:rPr>
                <w:b/>
              </w:rPr>
              <w:t xml:space="preserve">Enclosed is $15.00 for ONE YEAR. </w:t>
            </w:r>
            <w:r w:rsidRPr="00750324">
              <w:rPr>
                <w:b/>
                <w:highlight w:val="yellow"/>
              </w:rPr>
              <w:t>* MALES ONLY*</w:t>
            </w:r>
          </w:p>
        </w:tc>
      </w:tr>
      <w:tr w:rsidR="00E563A4" w:rsidTr="00E563A4">
        <w:trPr>
          <w:jc w:val="center"/>
        </w:trPr>
        <w:tc>
          <w:tcPr>
            <w:tcW w:w="7375" w:type="dxa"/>
            <w:gridSpan w:val="10"/>
          </w:tcPr>
          <w:p w:rsidR="00E563A4" w:rsidRDefault="00E563A4"/>
        </w:tc>
      </w:tr>
      <w:tr w:rsidR="00E563A4" w:rsidTr="00E563A4">
        <w:trPr>
          <w:jc w:val="center"/>
        </w:trPr>
        <w:tc>
          <w:tcPr>
            <w:tcW w:w="7375" w:type="dxa"/>
            <w:gridSpan w:val="10"/>
          </w:tcPr>
          <w:p w:rsidR="00E563A4" w:rsidRDefault="00E563A4">
            <w:r>
              <w:t>In Support of this petition, I am giving the following information as requested.  I understand that upon my acceptance, I shall receive a Membership Card.</w:t>
            </w:r>
          </w:p>
        </w:tc>
      </w:tr>
      <w:tr w:rsidR="00E563A4" w:rsidTr="00E563A4">
        <w:trPr>
          <w:jc w:val="center"/>
        </w:trPr>
        <w:tc>
          <w:tcPr>
            <w:tcW w:w="1885" w:type="dxa"/>
            <w:gridSpan w:val="3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Phone Number</w:t>
            </w:r>
          </w:p>
        </w:tc>
        <w:tc>
          <w:tcPr>
            <w:tcW w:w="5490" w:type="dxa"/>
            <w:gridSpan w:val="7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1885" w:type="dxa"/>
            <w:gridSpan w:val="3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Email Address</w:t>
            </w:r>
          </w:p>
        </w:tc>
        <w:tc>
          <w:tcPr>
            <w:tcW w:w="5490" w:type="dxa"/>
            <w:gridSpan w:val="7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1885" w:type="dxa"/>
            <w:gridSpan w:val="3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Mailing Address</w:t>
            </w:r>
          </w:p>
        </w:tc>
        <w:tc>
          <w:tcPr>
            <w:tcW w:w="5490" w:type="dxa"/>
            <w:gridSpan w:val="7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625" w:type="dxa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City</w:t>
            </w:r>
          </w:p>
        </w:tc>
        <w:tc>
          <w:tcPr>
            <w:tcW w:w="2358" w:type="dxa"/>
            <w:gridSpan w:val="4"/>
          </w:tcPr>
          <w:p w:rsidR="00E563A4" w:rsidRDefault="00E563A4"/>
          <w:p w:rsidR="00E563A4" w:rsidRDefault="00E563A4"/>
        </w:tc>
        <w:tc>
          <w:tcPr>
            <w:tcW w:w="792" w:type="dxa"/>
            <w:gridSpan w:val="2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State</w:t>
            </w:r>
          </w:p>
        </w:tc>
        <w:tc>
          <w:tcPr>
            <w:tcW w:w="540" w:type="dxa"/>
          </w:tcPr>
          <w:p w:rsidR="00E563A4" w:rsidRDefault="00E563A4"/>
        </w:tc>
        <w:tc>
          <w:tcPr>
            <w:tcW w:w="720" w:type="dxa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ZIP</w:t>
            </w:r>
          </w:p>
        </w:tc>
        <w:tc>
          <w:tcPr>
            <w:tcW w:w="2340" w:type="dxa"/>
          </w:tcPr>
          <w:p w:rsidR="00E563A4" w:rsidRDefault="00E563A4"/>
        </w:tc>
      </w:tr>
      <w:tr w:rsidR="00E563A4" w:rsidTr="00E563A4">
        <w:trPr>
          <w:jc w:val="center"/>
        </w:trPr>
        <w:tc>
          <w:tcPr>
            <w:tcW w:w="3775" w:type="dxa"/>
            <w:gridSpan w:val="7"/>
          </w:tcPr>
          <w:p w:rsidR="00E563A4" w:rsidRDefault="00E563A4">
            <w:r>
              <w:t>State Phyllis Auxiliary (If none put (N/A)</w:t>
            </w:r>
          </w:p>
        </w:tc>
        <w:tc>
          <w:tcPr>
            <w:tcW w:w="3600" w:type="dxa"/>
            <w:gridSpan w:val="3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7375" w:type="dxa"/>
            <w:gridSpan w:val="10"/>
            <w:shd w:val="clear" w:color="auto" w:fill="D9D9D9" w:themeFill="background1" w:themeFillShade="D9"/>
          </w:tcPr>
          <w:p w:rsidR="00E563A4" w:rsidRPr="00E563A4" w:rsidRDefault="00E563A4" w:rsidP="00E563A4">
            <w:pPr>
              <w:jc w:val="center"/>
              <w:rPr>
                <w:b/>
              </w:rPr>
            </w:pPr>
            <w:r w:rsidRPr="00E563A4">
              <w:rPr>
                <w:b/>
              </w:rPr>
              <w:t>Only O.E.S. Members complete the section below:</w:t>
            </w:r>
          </w:p>
        </w:tc>
      </w:tr>
      <w:tr w:rsidR="00E563A4" w:rsidTr="00E563A4">
        <w:trPr>
          <w:jc w:val="center"/>
        </w:trPr>
        <w:tc>
          <w:tcPr>
            <w:tcW w:w="3415" w:type="dxa"/>
            <w:gridSpan w:val="6"/>
          </w:tcPr>
          <w:p w:rsidR="00E563A4" w:rsidRPr="00EE12BD" w:rsidRDefault="00E563A4" w:rsidP="00205585">
            <w:pPr>
              <w:jc w:val="right"/>
              <w:rPr>
                <w:b/>
              </w:rPr>
            </w:pPr>
            <w:r w:rsidRPr="00EE12BD">
              <w:rPr>
                <w:b/>
              </w:rPr>
              <w:t>I am a member in good standing of</w:t>
            </w:r>
            <w:r w:rsidR="00205585">
              <w:rPr>
                <w:b/>
              </w:rPr>
              <w:br/>
            </w:r>
            <w:r w:rsidR="00205585" w:rsidRPr="00205585">
              <w:rPr>
                <w:i/>
              </w:rPr>
              <w:t>[Enter Chapter Name]</w:t>
            </w:r>
            <w:r w:rsidRPr="00EE12BD">
              <w:rPr>
                <w:b/>
              </w:rPr>
              <w:t xml:space="preserve"> </w:t>
            </w:r>
          </w:p>
        </w:tc>
        <w:tc>
          <w:tcPr>
            <w:tcW w:w="3960" w:type="dxa"/>
            <w:gridSpan w:val="4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3415" w:type="dxa"/>
            <w:gridSpan w:val="6"/>
          </w:tcPr>
          <w:p w:rsidR="00E563A4" w:rsidRPr="00EE12BD" w:rsidRDefault="00E563A4" w:rsidP="00205585">
            <w:pPr>
              <w:jc w:val="right"/>
              <w:rPr>
                <w:b/>
              </w:rPr>
            </w:pPr>
            <w:r w:rsidRPr="00EE12BD">
              <w:rPr>
                <w:b/>
              </w:rPr>
              <w:t>O.E.S., P.H.A. Chapter No.</w:t>
            </w:r>
            <w:r w:rsidR="00205585">
              <w:rPr>
                <w:b/>
              </w:rPr>
              <w:br/>
            </w:r>
            <w:r w:rsidR="00205585" w:rsidRPr="00205585">
              <w:rPr>
                <w:i/>
              </w:rPr>
              <w:t>[Enter Chapter No.]</w:t>
            </w:r>
          </w:p>
        </w:tc>
        <w:tc>
          <w:tcPr>
            <w:tcW w:w="3960" w:type="dxa"/>
            <w:gridSpan w:val="4"/>
          </w:tcPr>
          <w:p w:rsidR="00E563A4" w:rsidRDefault="00E563A4"/>
          <w:p w:rsidR="00E563A4" w:rsidRDefault="00E563A4"/>
        </w:tc>
      </w:tr>
      <w:tr w:rsidR="00E563A4" w:rsidTr="00E563A4">
        <w:trPr>
          <w:jc w:val="center"/>
        </w:trPr>
        <w:tc>
          <w:tcPr>
            <w:tcW w:w="3415" w:type="dxa"/>
            <w:gridSpan w:val="6"/>
          </w:tcPr>
          <w:p w:rsidR="00E563A4" w:rsidRPr="00EE12BD" w:rsidRDefault="00205585" w:rsidP="00205585">
            <w:pPr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  <w:r w:rsidR="00E563A4" w:rsidRPr="00EE12BD">
              <w:rPr>
                <w:b/>
              </w:rPr>
              <w:t>Location</w:t>
            </w:r>
            <w:r>
              <w:rPr>
                <w:b/>
              </w:rPr>
              <w:br/>
            </w:r>
            <w:r w:rsidRPr="00205585">
              <w:rPr>
                <w:i/>
              </w:rPr>
              <w:t>[Location of Chapter</w:t>
            </w:r>
            <w:r>
              <w:rPr>
                <w:b/>
              </w:rPr>
              <w:t>]</w:t>
            </w:r>
          </w:p>
        </w:tc>
        <w:tc>
          <w:tcPr>
            <w:tcW w:w="3960" w:type="dxa"/>
            <w:gridSpan w:val="4"/>
          </w:tcPr>
          <w:p w:rsidR="00E563A4" w:rsidRDefault="00E563A4"/>
          <w:p w:rsidR="00E563A4" w:rsidRDefault="00E563A4"/>
        </w:tc>
      </w:tr>
      <w:tr w:rsidR="00E563A4" w:rsidTr="00EE12BD">
        <w:trPr>
          <w:jc w:val="center"/>
        </w:trPr>
        <w:tc>
          <w:tcPr>
            <w:tcW w:w="2515" w:type="dxa"/>
            <w:gridSpan w:val="4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 xml:space="preserve">Grand Worthy Matron </w:t>
            </w:r>
          </w:p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Name:</w:t>
            </w:r>
          </w:p>
        </w:tc>
        <w:tc>
          <w:tcPr>
            <w:tcW w:w="4860" w:type="dxa"/>
            <w:gridSpan w:val="6"/>
          </w:tcPr>
          <w:p w:rsidR="00E563A4" w:rsidRDefault="00E563A4"/>
        </w:tc>
      </w:tr>
      <w:tr w:rsidR="00E563A4" w:rsidTr="00EE12BD">
        <w:trPr>
          <w:jc w:val="center"/>
        </w:trPr>
        <w:tc>
          <w:tcPr>
            <w:tcW w:w="2515" w:type="dxa"/>
            <w:gridSpan w:val="4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Address:</w:t>
            </w:r>
          </w:p>
        </w:tc>
        <w:tc>
          <w:tcPr>
            <w:tcW w:w="4860" w:type="dxa"/>
            <w:gridSpan w:val="6"/>
          </w:tcPr>
          <w:p w:rsidR="00E563A4" w:rsidRDefault="00E563A4"/>
          <w:p w:rsidR="00E563A4" w:rsidRDefault="00E563A4"/>
        </w:tc>
      </w:tr>
      <w:tr w:rsidR="00E563A4" w:rsidTr="00EE12BD">
        <w:trPr>
          <w:jc w:val="center"/>
        </w:trPr>
        <w:tc>
          <w:tcPr>
            <w:tcW w:w="2515" w:type="dxa"/>
            <w:gridSpan w:val="4"/>
          </w:tcPr>
          <w:p w:rsidR="00E563A4" w:rsidRPr="00EE12BD" w:rsidRDefault="00E563A4">
            <w:pPr>
              <w:rPr>
                <w:b/>
              </w:rPr>
            </w:pPr>
            <w:r w:rsidRPr="00EE12BD">
              <w:rPr>
                <w:b/>
              </w:rPr>
              <w:t>Phone:</w:t>
            </w:r>
          </w:p>
        </w:tc>
        <w:tc>
          <w:tcPr>
            <w:tcW w:w="4860" w:type="dxa"/>
            <w:gridSpan w:val="6"/>
          </w:tcPr>
          <w:p w:rsidR="00E563A4" w:rsidRDefault="00E563A4"/>
          <w:p w:rsidR="00E563A4" w:rsidRDefault="00E563A4"/>
        </w:tc>
      </w:tr>
    </w:tbl>
    <w:p w:rsidR="00E563A4" w:rsidRPr="00E563A4" w:rsidRDefault="00E563A4" w:rsidP="00E563A4">
      <w:pPr>
        <w:jc w:val="center"/>
        <w:rPr>
          <w:b/>
        </w:rPr>
      </w:pPr>
      <w:r w:rsidRPr="00E563A4">
        <w:rPr>
          <w:b/>
        </w:rPr>
        <w:t>Return Form and Fee to:</w:t>
      </w:r>
      <w:r w:rsidRPr="00E563A4">
        <w:rPr>
          <w:b/>
        </w:rPr>
        <w:br/>
        <w:t>Joanne Motley-Cain</w:t>
      </w:r>
      <w:r w:rsidR="00750324">
        <w:rPr>
          <w:b/>
        </w:rPr>
        <w:t xml:space="preserve"> </w:t>
      </w:r>
      <w:r w:rsidR="00750324">
        <w:rPr>
          <w:b/>
        </w:rPr>
        <w:br/>
        <w:t>Email:</w:t>
      </w:r>
      <w:hyperlink r:id="rId6" w:history="1">
        <w:r w:rsidR="00257509">
          <w:rPr>
            <w:rStyle w:val="Hyperlink"/>
            <w:b/>
          </w:rPr>
          <w:t>lrpalmerberry_treasurer@ogcoespha.org</w:t>
        </w:r>
      </w:hyperlink>
      <w:bookmarkStart w:id="0" w:name="_GoBack"/>
      <w:bookmarkEnd w:id="0"/>
      <w:r w:rsidRPr="00750324">
        <w:rPr>
          <w:b/>
        </w:rPr>
        <w:br/>
      </w:r>
      <w:r w:rsidRPr="00E563A4">
        <w:rPr>
          <w:b/>
        </w:rPr>
        <w:t>19 Elmwood Lane</w:t>
      </w:r>
      <w:r w:rsidRPr="00E563A4">
        <w:rPr>
          <w:b/>
        </w:rPr>
        <w:br/>
        <w:t>Willingboro, NJ 08046</w:t>
      </w:r>
    </w:p>
    <w:p w:rsidR="00750324" w:rsidRDefault="00750324" w:rsidP="00EE12BD">
      <w:pPr>
        <w:jc w:val="center"/>
      </w:pPr>
      <w:r>
        <w:rPr>
          <w:b/>
        </w:rPr>
        <w:t>Make Checks P</w:t>
      </w:r>
      <w:r w:rsidR="00E563A4" w:rsidRPr="00E563A4">
        <w:rPr>
          <w:b/>
        </w:rPr>
        <w:t>ayable to: Oziel Grand Chapter, OES</w:t>
      </w:r>
    </w:p>
    <w:sectPr w:rsidR="007503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B6" w:rsidRDefault="005E22B6" w:rsidP="0049726A">
      <w:pPr>
        <w:spacing w:after="0" w:line="240" w:lineRule="auto"/>
      </w:pPr>
      <w:r>
        <w:separator/>
      </w:r>
    </w:p>
  </w:endnote>
  <w:endnote w:type="continuationSeparator" w:id="0">
    <w:p w:rsidR="005E22B6" w:rsidRDefault="005E22B6" w:rsidP="004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24" w:rsidRDefault="00750324" w:rsidP="00750324">
    <w:pPr>
      <w:pStyle w:val="Footer"/>
      <w:pBdr>
        <w:top w:val="single" w:sz="4" w:space="1" w:color="auto"/>
      </w:pBdr>
    </w:pPr>
    <w:r>
      <w:t>Administrative Purposes: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7"/>
      <w:gridCol w:w="2338"/>
      <w:gridCol w:w="2338"/>
    </w:tblGrid>
    <w:tr w:rsidR="00750324" w:rsidTr="00750324">
      <w:tc>
        <w:tcPr>
          <w:tcW w:w="2337" w:type="dxa"/>
        </w:tcPr>
        <w:p w:rsidR="00750324" w:rsidRPr="00750324" w:rsidRDefault="00750324">
          <w:pPr>
            <w:pStyle w:val="Footer"/>
            <w:rPr>
              <w:b/>
            </w:rPr>
          </w:pPr>
          <w:r w:rsidRPr="00750324">
            <w:rPr>
              <w:b/>
            </w:rPr>
            <w:t>Amount Enclosed:</w:t>
          </w:r>
        </w:p>
      </w:tc>
      <w:tc>
        <w:tcPr>
          <w:tcW w:w="2337" w:type="dxa"/>
        </w:tcPr>
        <w:p w:rsidR="00750324" w:rsidRPr="00750324" w:rsidRDefault="00750324">
          <w:pPr>
            <w:pStyle w:val="Footer"/>
            <w:rPr>
              <w:b/>
            </w:rPr>
          </w:pPr>
          <w:r w:rsidRPr="00750324">
            <w:rPr>
              <w:b/>
            </w:rPr>
            <w:t>Check/MO:</w:t>
          </w:r>
        </w:p>
      </w:tc>
      <w:tc>
        <w:tcPr>
          <w:tcW w:w="2338" w:type="dxa"/>
        </w:tcPr>
        <w:p w:rsidR="00750324" w:rsidRPr="00750324" w:rsidRDefault="00750324">
          <w:pPr>
            <w:pStyle w:val="Footer"/>
            <w:rPr>
              <w:b/>
            </w:rPr>
          </w:pPr>
          <w:r w:rsidRPr="00750324">
            <w:rPr>
              <w:b/>
            </w:rPr>
            <w:t>Date Received:</w:t>
          </w:r>
        </w:p>
      </w:tc>
      <w:tc>
        <w:tcPr>
          <w:tcW w:w="2338" w:type="dxa"/>
        </w:tcPr>
        <w:p w:rsidR="00750324" w:rsidRPr="00750324" w:rsidRDefault="00750324">
          <w:pPr>
            <w:pStyle w:val="Footer"/>
            <w:rPr>
              <w:b/>
            </w:rPr>
          </w:pPr>
          <w:r w:rsidRPr="00750324">
            <w:rPr>
              <w:b/>
            </w:rPr>
            <w:t>Notes:</w:t>
          </w:r>
        </w:p>
      </w:tc>
    </w:tr>
    <w:tr w:rsidR="00750324" w:rsidTr="00750324">
      <w:tc>
        <w:tcPr>
          <w:tcW w:w="2337" w:type="dxa"/>
        </w:tcPr>
        <w:p w:rsidR="00750324" w:rsidRPr="00750324" w:rsidRDefault="00750324">
          <w:pPr>
            <w:pStyle w:val="Footer"/>
            <w:rPr>
              <w:b/>
            </w:rPr>
          </w:pPr>
        </w:p>
      </w:tc>
      <w:tc>
        <w:tcPr>
          <w:tcW w:w="2337" w:type="dxa"/>
        </w:tcPr>
        <w:p w:rsidR="00750324" w:rsidRPr="00750324" w:rsidRDefault="00750324">
          <w:pPr>
            <w:pStyle w:val="Footer"/>
            <w:rPr>
              <w:b/>
            </w:rPr>
          </w:pPr>
        </w:p>
      </w:tc>
      <w:tc>
        <w:tcPr>
          <w:tcW w:w="2338" w:type="dxa"/>
        </w:tcPr>
        <w:p w:rsidR="00750324" w:rsidRPr="00750324" w:rsidRDefault="00750324">
          <w:pPr>
            <w:pStyle w:val="Footer"/>
            <w:rPr>
              <w:b/>
            </w:rPr>
          </w:pPr>
        </w:p>
      </w:tc>
      <w:tc>
        <w:tcPr>
          <w:tcW w:w="2338" w:type="dxa"/>
        </w:tcPr>
        <w:p w:rsidR="00750324" w:rsidRPr="00750324" w:rsidRDefault="00750324">
          <w:pPr>
            <w:pStyle w:val="Footer"/>
            <w:rPr>
              <w:b/>
            </w:rPr>
          </w:pPr>
        </w:p>
      </w:tc>
    </w:tr>
  </w:tbl>
  <w:p w:rsidR="00750324" w:rsidRDefault="0075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B6" w:rsidRDefault="005E22B6" w:rsidP="0049726A">
      <w:pPr>
        <w:spacing w:after="0" w:line="240" w:lineRule="auto"/>
      </w:pPr>
      <w:r>
        <w:separator/>
      </w:r>
    </w:p>
  </w:footnote>
  <w:footnote w:type="continuationSeparator" w:id="0">
    <w:p w:rsidR="005E22B6" w:rsidRDefault="005E22B6" w:rsidP="0049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6A" w:rsidRPr="0049726A" w:rsidRDefault="0049726A" w:rsidP="0049726A">
    <w:pPr>
      <w:pStyle w:val="Header"/>
      <w:pBdr>
        <w:bottom w:val="single" w:sz="4" w:space="1" w:color="auto"/>
      </w:pBdr>
      <w:jc w:val="center"/>
      <w:rPr>
        <w:b/>
        <w:sz w:val="40"/>
        <w:szCs w:val="40"/>
      </w:rPr>
    </w:pPr>
    <w:r w:rsidRPr="0049726A">
      <w:rPr>
        <w:b/>
        <w:sz w:val="40"/>
        <w:szCs w:val="40"/>
      </w:rPr>
      <w:t>APPLICATION FOR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A4"/>
    <w:rsid w:val="00205585"/>
    <w:rsid w:val="00215CF7"/>
    <w:rsid w:val="00251EB7"/>
    <w:rsid w:val="00257509"/>
    <w:rsid w:val="004219A8"/>
    <w:rsid w:val="0049726A"/>
    <w:rsid w:val="004D01B3"/>
    <w:rsid w:val="005950FF"/>
    <w:rsid w:val="005C73A5"/>
    <w:rsid w:val="005E22B6"/>
    <w:rsid w:val="00750324"/>
    <w:rsid w:val="00E42910"/>
    <w:rsid w:val="00E563A4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044B1-FE07-4803-878E-7E8659D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6A"/>
  </w:style>
  <w:style w:type="paragraph" w:styleId="Footer">
    <w:name w:val="footer"/>
    <w:basedOn w:val="Normal"/>
    <w:link w:val="FooterChar"/>
    <w:uiPriority w:val="99"/>
    <w:unhideWhenUsed/>
    <w:rsid w:val="0049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6A"/>
  </w:style>
  <w:style w:type="character" w:styleId="Hyperlink">
    <w:name w:val="Hyperlink"/>
    <w:basedOn w:val="DefaultParagraphFont"/>
    <w:uiPriority w:val="99"/>
    <w:unhideWhenUsed/>
    <w:rsid w:val="007503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palmerberry_treasurer@ogcoespha.org?subject=Phyllis%20Chapter%20Membership%20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Burroughs, Brenda CTR (FAA)</dc:creator>
  <cp:keywords/>
  <dc:description/>
  <cp:lastModifiedBy>Burroughs, Brenda CTR (FAA)</cp:lastModifiedBy>
  <cp:revision>8</cp:revision>
  <dcterms:created xsi:type="dcterms:W3CDTF">2018-01-23T17:12:00Z</dcterms:created>
  <dcterms:modified xsi:type="dcterms:W3CDTF">2018-01-23T18:59:00Z</dcterms:modified>
</cp:coreProperties>
</file>